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255217D7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2B0654">
        <w:rPr>
          <w:rFonts w:ascii="Times New Roman" w:hAnsi="Times New Roman" w:cs="Times New Roman"/>
          <w:sz w:val="24"/>
          <w:szCs w:val="24"/>
        </w:rPr>
        <w:t>3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 w:rsidR="002B0654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322B307A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bookmarkStart w:id="0" w:name="_Hlk219373170"/>
      <w:r w:rsidR="002B0654">
        <w:rPr>
          <w:b/>
          <w:bCs/>
        </w:rPr>
        <w:t>Usługa przetłumaczenia na tekst ETR Regulaminu Biblioteki dla Miejskiej Biblioteki Publicznej w Gdyni</w:t>
      </w:r>
      <w:bookmarkEnd w:id="0"/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2328CAD0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2B0654">
        <w:rPr>
          <w:b/>
          <w:bCs/>
        </w:rPr>
        <w:t>Usługę przetłumaczenia na tekst ETR Regulaminu Biblioteki dla Miejskiej Biblioteki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18624BB5" w14:textId="77777777" w:rsidR="002B065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7C9A5" w14:textId="37CEECE1" w:rsidR="00CC740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ED562D0" w14:textId="77777777" w:rsidR="002B0654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284D" w14:textId="77777777" w:rsidR="002B0654" w:rsidRPr="0027453F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B0B" w14:textId="77777777" w:rsidR="005D0723" w:rsidRDefault="005D0723" w:rsidP="005D0723">
      <w:pPr>
        <w:spacing w:after="0" w:line="240" w:lineRule="auto"/>
      </w:pPr>
      <w:r>
        <w:separator/>
      </w:r>
    </w:p>
  </w:endnote>
  <w:endnote w:type="continuationSeparator" w:id="0">
    <w:p w14:paraId="33F6B5D1" w14:textId="77777777" w:rsidR="005D0723" w:rsidRDefault="005D0723" w:rsidP="005D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E9BC" w14:textId="77777777" w:rsidR="005D0723" w:rsidRDefault="005D0723" w:rsidP="005D0723">
      <w:pPr>
        <w:spacing w:after="0" w:line="240" w:lineRule="auto"/>
      </w:pPr>
      <w:r>
        <w:separator/>
      </w:r>
    </w:p>
  </w:footnote>
  <w:footnote w:type="continuationSeparator" w:id="0">
    <w:p w14:paraId="2C6A6C14" w14:textId="77777777" w:rsidR="005D0723" w:rsidRDefault="005D0723" w:rsidP="005D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A8CF" w14:textId="572205CF" w:rsidR="005D0723" w:rsidRDefault="005D0723">
    <w:pPr>
      <w:pStyle w:val="Nagwek"/>
    </w:pPr>
    <w:r>
      <w:rPr>
        <w:noProof/>
      </w:rPr>
      <w:drawing>
        <wp:inline distT="0" distB="0" distL="0" distR="0" wp14:anchorId="4F45B1D6" wp14:editId="4350E6AA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2334D0"/>
    <w:rsid w:val="00242343"/>
    <w:rsid w:val="002649C9"/>
    <w:rsid w:val="00290B75"/>
    <w:rsid w:val="002A7059"/>
    <w:rsid w:val="002B0654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0723"/>
    <w:rsid w:val="005D78AA"/>
    <w:rsid w:val="005D7F87"/>
    <w:rsid w:val="00613536"/>
    <w:rsid w:val="00632F81"/>
    <w:rsid w:val="006365EE"/>
    <w:rsid w:val="006422C2"/>
    <w:rsid w:val="00683E76"/>
    <w:rsid w:val="00695019"/>
    <w:rsid w:val="007110D2"/>
    <w:rsid w:val="00724E15"/>
    <w:rsid w:val="0076525D"/>
    <w:rsid w:val="007A4B1E"/>
    <w:rsid w:val="007B784E"/>
    <w:rsid w:val="007C40CD"/>
    <w:rsid w:val="007D300B"/>
    <w:rsid w:val="007E615E"/>
    <w:rsid w:val="007F5352"/>
    <w:rsid w:val="007F57C7"/>
    <w:rsid w:val="008C3F9F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95896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D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Dorota Romanów</cp:lastModifiedBy>
  <cp:revision>3</cp:revision>
  <cp:lastPrinted>2022-11-15T09:12:00Z</cp:lastPrinted>
  <dcterms:created xsi:type="dcterms:W3CDTF">2026-01-23T12:20:00Z</dcterms:created>
  <dcterms:modified xsi:type="dcterms:W3CDTF">2026-01-23T14:16:00Z</dcterms:modified>
</cp:coreProperties>
</file>