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2097C3FB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5515DC">
        <w:rPr>
          <w:rFonts w:ascii="Times New Roman" w:hAnsi="Times New Roman" w:cs="Times New Roman"/>
          <w:sz w:val="24"/>
          <w:szCs w:val="24"/>
        </w:rPr>
        <w:t>.14.</w:t>
      </w:r>
      <w:r w:rsidR="00D1002E">
        <w:rPr>
          <w:rFonts w:ascii="Times New Roman" w:hAnsi="Times New Roman" w:cs="Times New Roman"/>
          <w:sz w:val="24"/>
          <w:szCs w:val="24"/>
        </w:rPr>
        <w:t>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13720FD0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CF79A1" w:rsidRPr="00CF79A1">
        <w:rPr>
          <w:b/>
          <w:bCs/>
        </w:rPr>
        <w:t xml:space="preserve">Zaprojektowanie i wykonanie dostępnej toalety w Wypożyczalni Centralnej zgodnej </w:t>
      </w:r>
      <w:r w:rsidR="005515DC">
        <w:rPr>
          <w:b/>
          <w:bCs/>
        </w:rPr>
        <w:br/>
      </w:r>
      <w:r w:rsidR="00CF79A1" w:rsidRPr="00CF79A1">
        <w:rPr>
          <w:b/>
          <w:bCs/>
        </w:rPr>
        <w:t xml:space="preserve">z zasadami projektowania uniwersalnego - w pełni dostosowanej do potrzeb osób </w:t>
      </w:r>
      <w:r w:rsidR="005515DC">
        <w:rPr>
          <w:b/>
          <w:bCs/>
        </w:rPr>
        <w:br/>
      </w:r>
      <w:r w:rsidR="00CF79A1" w:rsidRPr="00CF79A1">
        <w:rPr>
          <w:b/>
          <w:bCs/>
        </w:rPr>
        <w:t>z niepełnosprawnościami ruchowymi i sensorycznymi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FC32D20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CF79A1" w:rsidRPr="00CF79A1">
        <w:rPr>
          <w:b/>
          <w:bCs/>
        </w:rPr>
        <w:t>Zaprojektowanie i wykonanie dostępnej toalety w Wypożyczalni Centralnej zgodnej z zasadami projektowania uniwersalnego - w pełni dostosowanej do potrzeb osób z niepełnosprawnościami ruchowymi i sensorycznymi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5BD08C09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oferuję:</w:t>
      </w:r>
    </w:p>
    <w:p w14:paraId="28C487E4" w14:textId="724F515C" w:rsidR="00F662E9" w:rsidRPr="005515DC" w:rsidRDefault="005515DC" w:rsidP="00DB7D4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I. </w:t>
      </w:r>
      <w:r w:rsidRPr="005515DC">
        <w:rPr>
          <w:rFonts w:ascii="Times New Roman" w:eastAsia="Calibri" w:hAnsi="Times New Roman" w:cs="Times New Roman"/>
          <w:b/>
          <w:sz w:val="24"/>
          <w:szCs w:val="24"/>
          <w:u w:val="single"/>
        </w:rPr>
        <w:t>CENĘ:</w:t>
      </w:r>
    </w:p>
    <w:p w14:paraId="6AE7C9A5" w14:textId="1105DB8E" w:rsidR="00CC7404" w:rsidRDefault="00F662E9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……………………….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BAA4F" w14:textId="004C76B7" w:rsid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Pr="005515DC">
        <w:rPr>
          <w:rFonts w:ascii="Times New Roman" w:eastAsia="Calibri" w:hAnsi="Times New Roman" w:cs="Times New Roman"/>
          <w:b/>
          <w:sz w:val="24"/>
          <w:szCs w:val="24"/>
          <w:u w:val="single"/>
        </w:rPr>
        <w:t>TERMIN REALIZACJI</w:t>
      </w:r>
      <w:r>
        <w:rPr>
          <w:rStyle w:val="Odwoanieprzypisudolnego"/>
          <w:rFonts w:ascii="Times New Roman" w:eastAsia="Calibri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71B821D" w14:textId="3CA5AD60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6 tygodni</w:t>
      </w:r>
    </w:p>
    <w:p w14:paraId="3108EF5E" w14:textId="70CCFEBA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8 tygodni</w:t>
      </w:r>
    </w:p>
    <w:p w14:paraId="1CC4F916" w14:textId="1F683AED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10 tygodni</w:t>
      </w:r>
    </w:p>
    <w:p w14:paraId="414165A9" w14:textId="77777777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3E0D0" w14:textId="437FA02A" w:rsid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  <w:r w:rsidRPr="005515DC">
        <w:rPr>
          <w:rFonts w:ascii="Times New Roman" w:eastAsia="Calibri" w:hAnsi="Times New Roman" w:cs="Times New Roman"/>
          <w:b/>
          <w:sz w:val="24"/>
          <w:szCs w:val="24"/>
          <w:u w:val="single"/>
        </w:rPr>
        <w:t>OKRES GWARANCJI</w:t>
      </w:r>
      <w:r w:rsidRPr="005515DC">
        <w:rPr>
          <w:rStyle w:val="Odwoanieprzypisudolnego"/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194E47" w14:textId="626D35E5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24 miesiące</w:t>
      </w:r>
    </w:p>
    <w:p w14:paraId="4393D521" w14:textId="2D2FEC9D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36 miesięcy</w:t>
      </w:r>
    </w:p>
    <w:p w14:paraId="680F6885" w14:textId="7D18FADD" w:rsid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15DC">
        <w:rPr>
          <w:rFonts w:ascii="Times New Roman" w:eastAsia="Calibri" w:hAnsi="Times New Roman" w:cs="Times New Roman"/>
          <w:bCs/>
          <w:sz w:val="24"/>
          <w:szCs w:val="24"/>
        </w:rPr>
        <w:sym w:font="Wingdings" w:char="F06F"/>
      </w:r>
      <w:r w:rsidRPr="005515DC">
        <w:rPr>
          <w:rFonts w:ascii="Times New Roman" w:eastAsia="Calibri" w:hAnsi="Times New Roman" w:cs="Times New Roman"/>
          <w:bCs/>
          <w:sz w:val="24"/>
          <w:szCs w:val="24"/>
        </w:rPr>
        <w:t xml:space="preserve">   48 miesięcy</w:t>
      </w:r>
    </w:p>
    <w:p w14:paraId="602E0962" w14:textId="77777777" w:rsidR="005515DC" w:rsidRPr="005515DC" w:rsidRDefault="005515DC" w:rsidP="00683E76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1EA120" w14:textId="524E8735" w:rsidR="005515DC" w:rsidRPr="00E44B7C" w:rsidRDefault="005515DC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B7C">
        <w:rPr>
          <w:rFonts w:ascii="Times New Roman" w:hAnsi="Times New Roman" w:cs="Times New Roman"/>
          <w:b/>
          <w:bCs/>
          <w:sz w:val="24"/>
          <w:szCs w:val="24"/>
        </w:rPr>
        <w:t>Oświadczam(y), że</w:t>
      </w:r>
      <w:r w:rsidRPr="00E44B7C">
        <w:rPr>
          <w:rFonts w:ascii="Times New Roman" w:hAnsi="Times New Roman" w:cs="Times New Roman"/>
          <w:b/>
          <w:bCs/>
          <w:sz w:val="24"/>
          <w:szCs w:val="24"/>
        </w:rPr>
        <w:t xml:space="preserve"> jestem(śmy) ubezpieczony(</w:t>
      </w:r>
      <w:r w:rsidR="004A1221" w:rsidRPr="00E44B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44B7C">
        <w:rPr>
          <w:rFonts w:ascii="Times New Roman" w:hAnsi="Times New Roman" w:cs="Times New Roman"/>
          <w:b/>
          <w:bCs/>
          <w:sz w:val="24"/>
          <w:szCs w:val="24"/>
        </w:rPr>
        <w:t xml:space="preserve">ni) </w:t>
      </w:r>
      <w:r w:rsidR="004A1221" w:rsidRPr="00E44B7C">
        <w:rPr>
          <w:rFonts w:ascii="Times New Roman" w:hAnsi="Times New Roman" w:cs="Times New Roman"/>
          <w:b/>
          <w:bCs/>
          <w:sz w:val="24"/>
          <w:szCs w:val="24"/>
        </w:rPr>
        <w:t>od odpowiedzialności cywilnej w zakresie prowadzonej działalności związanej z przedmiotem zamówienia, tj. w zakresie robót budowlanych z sumą gwarancyjną na jedno i wszystkie zdarzenia nie mniejszą niż 90.000,00 PLN. Jednocześnie zobowiązuję</w:t>
      </w:r>
      <w:r w:rsidR="00E44B7C" w:rsidRPr="00E44B7C">
        <w:rPr>
          <w:rFonts w:ascii="Times New Roman" w:hAnsi="Times New Roman" w:cs="Times New Roman"/>
          <w:b/>
          <w:bCs/>
          <w:sz w:val="24"/>
          <w:szCs w:val="24"/>
        </w:rPr>
        <w:t>(emy)</w:t>
      </w:r>
      <w:r w:rsidR="004A1221" w:rsidRPr="00E44B7C">
        <w:rPr>
          <w:rFonts w:ascii="Times New Roman" w:hAnsi="Times New Roman" w:cs="Times New Roman"/>
          <w:b/>
          <w:bCs/>
          <w:sz w:val="24"/>
          <w:szCs w:val="24"/>
        </w:rPr>
        <w:t xml:space="preserve"> się przedstawić Zamawiającemu </w:t>
      </w:r>
      <w:r w:rsidR="00E44B7C" w:rsidRPr="00E44B7C">
        <w:rPr>
          <w:rFonts w:ascii="Times New Roman" w:hAnsi="Times New Roman" w:cs="Times New Roman"/>
          <w:b/>
          <w:bCs/>
          <w:sz w:val="24"/>
          <w:szCs w:val="24"/>
        </w:rPr>
        <w:t xml:space="preserve">na jego wezwanie polisę. </w:t>
      </w:r>
    </w:p>
    <w:p w14:paraId="5E5C17AA" w14:textId="612ADAF4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r w:rsidRPr="006E722E">
        <w:rPr>
          <w:rFonts w:ascii="Times New Roman" w:hAnsi="Times New Roman" w:cs="Times New Roman"/>
          <w:sz w:val="24"/>
          <w:szCs w:val="24"/>
        </w:rPr>
        <w:t>imy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Akceptuję(emy)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2371699" w14:textId="282510DB" w:rsidR="00683E76" w:rsidRPr="00A81071" w:rsidRDefault="00E44B7C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9</w:t>
      </w:r>
      <w:r w:rsidR="00683E7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683E76"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7AFB" w14:textId="77777777" w:rsidR="00652C58" w:rsidRDefault="00652C58" w:rsidP="00652C58">
      <w:pPr>
        <w:spacing w:after="0" w:line="240" w:lineRule="auto"/>
      </w:pPr>
      <w:r>
        <w:separator/>
      </w:r>
    </w:p>
  </w:endnote>
  <w:endnote w:type="continuationSeparator" w:id="0">
    <w:p w14:paraId="012DCAD7" w14:textId="77777777" w:rsidR="00652C58" w:rsidRDefault="00652C58" w:rsidP="0065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79CD" w14:textId="77777777" w:rsidR="00652C58" w:rsidRDefault="00652C58" w:rsidP="00652C58">
      <w:pPr>
        <w:spacing w:after="0" w:line="240" w:lineRule="auto"/>
      </w:pPr>
      <w:r>
        <w:separator/>
      </w:r>
    </w:p>
  </w:footnote>
  <w:footnote w:type="continuationSeparator" w:id="0">
    <w:p w14:paraId="6B56E907" w14:textId="77777777" w:rsidR="00652C58" w:rsidRDefault="00652C58" w:rsidP="00652C58">
      <w:pPr>
        <w:spacing w:after="0" w:line="240" w:lineRule="auto"/>
      </w:pPr>
      <w:r>
        <w:continuationSeparator/>
      </w:r>
    </w:p>
  </w:footnote>
  <w:footnote w:id="1">
    <w:p w14:paraId="1072EB4D" w14:textId="1F3E3672" w:rsidR="005515DC" w:rsidRDefault="005515DC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91B7" w14:textId="6E1891B7" w:rsidR="00652C58" w:rsidRDefault="00652C58">
    <w:pPr>
      <w:pStyle w:val="Nagwek"/>
    </w:pPr>
    <w:r>
      <w:rPr>
        <w:noProof/>
      </w:rPr>
      <w:drawing>
        <wp:inline distT="0" distB="0" distL="0" distR="0" wp14:anchorId="3F9B0D05" wp14:editId="4D81B06B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0B6CC7"/>
    <w:rsid w:val="0015158A"/>
    <w:rsid w:val="00163B51"/>
    <w:rsid w:val="0016433A"/>
    <w:rsid w:val="00182358"/>
    <w:rsid w:val="001D32F3"/>
    <w:rsid w:val="001D6ABF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A1221"/>
    <w:rsid w:val="004B128D"/>
    <w:rsid w:val="005236CB"/>
    <w:rsid w:val="00532362"/>
    <w:rsid w:val="005373C0"/>
    <w:rsid w:val="005515DC"/>
    <w:rsid w:val="00557B8C"/>
    <w:rsid w:val="00560A8D"/>
    <w:rsid w:val="00574AB4"/>
    <w:rsid w:val="005A088F"/>
    <w:rsid w:val="005B42A5"/>
    <w:rsid w:val="005C7683"/>
    <w:rsid w:val="005D78AA"/>
    <w:rsid w:val="005D7F87"/>
    <w:rsid w:val="00613536"/>
    <w:rsid w:val="00632F81"/>
    <w:rsid w:val="006365EE"/>
    <w:rsid w:val="006422C2"/>
    <w:rsid w:val="00652C58"/>
    <w:rsid w:val="00683E76"/>
    <w:rsid w:val="00695019"/>
    <w:rsid w:val="00724E15"/>
    <w:rsid w:val="0076525D"/>
    <w:rsid w:val="007A0918"/>
    <w:rsid w:val="007A4B1E"/>
    <w:rsid w:val="007B784E"/>
    <w:rsid w:val="007C40CD"/>
    <w:rsid w:val="007D300B"/>
    <w:rsid w:val="007E615E"/>
    <w:rsid w:val="007F5352"/>
    <w:rsid w:val="007F57C7"/>
    <w:rsid w:val="008E0084"/>
    <w:rsid w:val="00915A09"/>
    <w:rsid w:val="00923BE9"/>
    <w:rsid w:val="00964259"/>
    <w:rsid w:val="009A3922"/>
    <w:rsid w:val="009C44B3"/>
    <w:rsid w:val="00A03B5A"/>
    <w:rsid w:val="00A13804"/>
    <w:rsid w:val="00A245A5"/>
    <w:rsid w:val="00A354E4"/>
    <w:rsid w:val="00A4560E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CF79A1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30D6A"/>
    <w:rsid w:val="00E44B7C"/>
    <w:rsid w:val="00E71C5F"/>
    <w:rsid w:val="00E81C43"/>
    <w:rsid w:val="00EA1C67"/>
    <w:rsid w:val="00EF1FEF"/>
    <w:rsid w:val="00EF5EA5"/>
    <w:rsid w:val="00F662E9"/>
    <w:rsid w:val="00F674D6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C5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5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5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D79B6-5710-4F73-A072-0BF3C400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Dorota Romanów</cp:lastModifiedBy>
  <cp:revision>5</cp:revision>
  <cp:lastPrinted>2022-11-15T09:12:00Z</cp:lastPrinted>
  <dcterms:created xsi:type="dcterms:W3CDTF">2026-04-15T12:16:00Z</dcterms:created>
  <dcterms:modified xsi:type="dcterms:W3CDTF">2026-04-17T09:42:00Z</dcterms:modified>
</cp:coreProperties>
</file>