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8F" w:rsidRPr="00786DBD" w:rsidRDefault="007B018F" w:rsidP="007B018F">
      <w:pPr>
        <w:spacing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86DBD">
        <w:rPr>
          <w:rFonts w:ascii="Arial" w:hAnsi="Arial" w:cs="Arial"/>
          <w:b/>
          <w:sz w:val="20"/>
          <w:szCs w:val="20"/>
        </w:rPr>
        <w:t xml:space="preserve">ał. nr </w:t>
      </w:r>
      <w:r>
        <w:rPr>
          <w:rFonts w:ascii="Arial" w:hAnsi="Arial" w:cs="Arial"/>
          <w:b/>
          <w:sz w:val="20"/>
          <w:szCs w:val="20"/>
        </w:rPr>
        <w:t>5</w:t>
      </w:r>
      <w:r w:rsidRPr="00786DBD">
        <w:rPr>
          <w:rFonts w:ascii="Arial" w:hAnsi="Arial" w:cs="Arial"/>
          <w:b/>
          <w:sz w:val="20"/>
          <w:szCs w:val="20"/>
        </w:rPr>
        <w:t xml:space="preserve">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………………………………………..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(miejscowość, data)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(nr sprawy)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(adresat)  </w:t>
      </w:r>
    </w:p>
    <w:p w:rsidR="007B018F" w:rsidRPr="007112A2" w:rsidRDefault="007B018F" w:rsidP="007B018F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............................................................. </w:t>
      </w:r>
      <w:r>
        <w:rPr>
          <w:rFonts w:ascii="Arial" w:hAnsi="Arial" w:cs="Arial"/>
          <w:sz w:val="20"/>
          <w:szCs w:val="20"/>
        </w:rPr>
        <w:t>(</w:t>
      </w:r>
      <w:r w:rsidRPr="007112A2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Biblioteki) </w:t>
      </w:r>
      <w:r w:rsidRPr="007112A2">
        <w:rPr>
          <w:rFonts w:ascii="Arial" w:hAnsi="Arial" w:cs="Arial"/>
          <w:sz w:val="20"/>
          <w:szCs w:val="20"/>
        </w:rPr>
        <w:t>zw</w:t>
      </w:r>
      <w:r>
        <w:rPr>
          <w:rFonts w:ascii="Arial" w:hAnsi="Arial" w:cs="Arial"/>
          <w:sz w:val="20"/>
          <w:szCs w:val="20"/>
        </w:rPr>
        <w:t xml:space="preserve">raca Pana/Pani skargę, zgodnie </w:t>
      </w:r>
      <w:r w:rsidRPr="007112A2">
        <w:rPr>
          <w:rFonts w:ascii="Arial" w:hAnsi="Arial" w:cs="Arial"/>
          <w:sz w:val="20"/>
          <w:szCs w:val="20"/>
        </w:rPr>
        <w:t>z art. 231 Ustawy z dnia 14 czerwca 1960r. – Kodeks postępo</w:t>
      </w:r>
      <w:r>
        <w:rPr>
          <w:rFonts w:ascii="Arial" w:hAnsi="Arial" w:cs="Arial"/>
          <w:sz w:val="20"/>
          <w:szCs w:val="20"/>
        </w:rPr>
        <w:t xml:space="preserve">wania administracyjnego (tekst </w:t>
      </w:r>
      <w:r w:rsidRPr="007112A2">
        <w:rPr>
          <w:rFonts w:ascii="Arial" w:hAnsi="Arial" w:cs="Arial"/>
          <w:sz w:val="20"/>
          <w:szCs w:val="20"/>
        </w:rPr>
        <w:t xml:space="preserve">jednolity: Dz. U. </w:t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z 2000r</w:t>
      </w:r>
      <w:r>
        <w:rPr>
          <w:rFonts w:ascii="Arial" w:hAnsi="Arial" w:cs="Arial"/>
          <w:sz w:val="20"/>
          <w:szCs w:val="20"/>
        </w:rPr>
        <w:t xml:space="preserve">., Nr 98, poz. 1071), ponieważ </w:t>
      </w:r>
      <w:r w:rsidRPr="007112A2">
        <w:rPr>
          <w:rFonts w:ascii="Arial" w:hAnsi="Arial" w:cs="Arial"/>
          <w:sz w:val="20"/>
          <w:szCs w:val="20"/>
        </w:rPr>
        <w:t>sprawy</w:t>
      </w:r>
      <w:r>
        <w:rPr>
          <w:rFonts w:ascii="Arial" w:hAnsi="Arial" w:cs="Arial"/>
          <w:sz w:val="20"/>
          <w:szCs w:val="20"/>
        </w:rPr>
        <w:t xml:space="preserve"> poruszane w piśmie nie należą do kompetencji Miejskiej Biblioteki Publicznej w Gdyni. </w:t>
      </w:r>
      <w:r w:rsidRPr="007112A2">
        <w:rPr>
          <w:rFonts w:ascii="Arial" w:hAnsi="Arial" w:cs="Arial"/>
          <w:sz w:val="20"/>
          <w:szCs w:val="20"/>
        </w:rPr>
        <w:t>Jednocześnie informujemy, że organem właściw</w:t>
      </w:r>
      <w:r>
        <w:rPr>
          <w:rFonts w:ascii="Arial" w:hAnsi="Arial" w:cs="Arial"/>
          <w:sz w:val="20"/>
          <w:szCs w:val="20"/>
        </w:rPr>
        <w:t xml:space="preserve">ym w sprawie jest </w:t>
      </w:r>
      <w:r w:rsidRPr="007112A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……………………………………………………………………………………………........ *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wiadomości: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1. (strona), </w:t>
      </w:r>
    </w:p>
    <w:p w:rsidR="007B018F" w:rsidRPr="007112A2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2. a/a </w:t>
      </w:r>
    </w:p>
    <w:p w:rsidR="007B018F" w:rsidRDefault="007B018F" w:rsidP="007B018F">
      <w:pPr>
        <w:spacing w:line="16" w:lineRule="atLeast"/>
        <w:rPr>
          <w:rFonts w:ascii="Arial" w:hAnsi="Arial" w:cs="Arial"/>
          <w:sz w:val="20"/>
          <w:szCs w:val="20"/>
        </w:rPr>
      </w:pPr>
    </w:p>
    <w:p w:rsidR="007B018F" w:rsidRDefault="007B018F" w:rsidP="007B018F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>* wpisać, w przypadku, gdy na podstaw</w:t>
      </w:r>
      <w:r>
        <w:rPr>
          <w:rFonts w:ascii="Arial" w:hAnsi="Arial" w:cs="Arial"/>
          <w:sz w:val="20"/>
          <w:szCs w:val="20"/>
        </w:rPr>
        <w:t xml:space="preserve">ie treści skargi można ustalić </w:t>
      </w:r>
      <w:r w:rsidRPr="007112A2">
        <w:rPr>
          <w:rFonts w:ascii="Arial" w:hAnsi="Arial" w:cs="Arial"/>
          <w:sz w:val="20"/>
          <w:szCs w:val="20"/>
        </w:rPr>
        <w:t xml:space="preserve">jaka instytucja jest właściwa </w:t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 xml:space="preserve">do jej załatwienia. </w:t>
      </w:r>
    </w:p>
    <w:p w:rsidR="00172BFE" w:rsidRPr="007B018F" w:rsidRDefault="00172BFE" w:rsidP="007B018F">
      <w:bookmarkStart w:id="0" w:name="_GoBack"/>
      <w:bookmarkEnd w:id="0"/>
    </w:p>
    <w:sectPr w:rsidR="00172BFE" w:rsidRPr="007B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9"/>
    <w:rsid w:val="00172BFE"/>
    <w:rsid w:val="006C0348"/>
    <w:rsid w:val="007B018F"/>
    <w:rsid w:val="009E3A59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Agata Włodarczyk</cp:lastModifiedBy>
  <cp:revision>2</cp:revision>
  <cp:lastPrinted>2023-03-22T13:09:00Z</cp:lastPrinted>
  <dcterms:created xsi:type="dcterms:W3CDTF">2023-03-22T13:10:00Z</dcterms:created>
  <dcterms:modified xsi:type="dcterms:W3CDTF">2023-03-22T13:10:00Z</dcterms:modified>
</cp:coreProperties>
</file>